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B5" w:rsidRDefault="0033666C" w:rsidP="00BE2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66C">
        <w:rPr>
          <w:rFonts w:ascii="Times New Roman" w:hAnsi="Times New Roman" w:cs="Times New Roman"/>
          <w:b/>
          <w:sz w:val="24"/>
          <w:szCs w:val="24"/>
        </w:rPr>
        <w:t>Аннотация к рабочей прог</w:t>
      </w:r>
      <w:r>
        <w:rPr>
          <w:rFonts w:ascii="Times New Roman" w:hAnsi="Times New Roman" w:cs="Times New Roman"/>
          <w:b/>
          <w:sz w:val="24"/>
          <w:szCs w:val="24"/>
        </w:rPr>
        <w:t>рамме по немецкому языку в 11 классе.</w:t>
      </w:r>
    </w:p>
    <w:p w:rsid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33666C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</w:p>
    <w:p w:rsidR="00551B1E" w:rsidRPr="0033666C" w:rsidRDefault="00551B1E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образовательной программы среднего (полного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бщего образования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- Примерной программы среднего общего образования по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немецкому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языку (базовый уровень)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- программы общеобразовательн</w:t>
      </w:r>
      <w:r>
        <w:rPr>
          <w:rFonts w:ascii="Times New Roman" w:hAnsi="Times New Roman" w:cs="Times New Roman"/>
          <w:sz w:val="24"/>
          <w:szCs w:val="24"/>
        </w:rPr>
        <w:t>ых учреждений «Немецкий язык 11 класс</w:t>
      </w:r>
      <w:r w:rsidRPr="0033666C">
        <w:rPr>
          <w:rFonts w:ascii="Times New Roman" w:hAnsi="Times New Roman" w:cs="Times New Roman"/>
          <w:sz w:val="24"/>
          <w:szCs w:val="24"/>
        </w:rPr>
        <w:t>» Москва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2009 г. «Просвещение». (Автор </w:t>
      </w:r>
      <w:proofErr w:type="spellStart"/>
      <w:r w:rsidRPr="0033666C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33666C">
        <w:rPr>
          <w:rFonts w:ascii="Times New Roman" w:hAnsi="Times New Roman" w:cs="Times New Roman"/>
          <w:sz w:val="24"/>
          <w:szCs w:val="24"/>
        </w:rPr>
        <w:t>)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Программа рассчита</w:t>
      </w:r>
      <w:r>
        <w:rPr>
          <w:rFonts w:ascii="Times New Roman" w:hAnsi="Times New Roman" w:cs="Times New Roman"/>
          <w:sz w:val="24"/>
          <w:szCs w:val="24"/>
        </w:rPr>
        <w:t>на на 3 ч</w:t>
      </w:r>
      <w:r w:rsidR="003F7E59">
        <w:rPr>
          <w:rFonts w:ascii="Times New Roman" w:hAnsi="Times New Roman" w:cs="Times New Roman"/>
          <w:sz w:val="24"/>
          <w:szCs w:val="24"/>
        </w:rPr>
        <w:t>аса в неделю, всего 102 ч</w:t>
      </w:r>
      <w:bookmarkStart w:id="0" w:name="_GoBack"/>
      <w:bookmarkEnd w:id="0"/>
      <w:r w:rsidRPr="0033666C">
        <w:rPr>
          <w:rFonts w:ascii="Times New Roman" w:hAnsi="Times New Roman" w:cs="Times New Roman"/>
          <w:sz w:val="24"/>
          <w:szCs w:val="24"/>
        </w:rPr>
        <w:t>.</w:t>
      </w:r>
    </w:p>
    <w:p w:rsidR="0033666C" w:rsidRPr="0033666C" w:rsidRDefault="00B63DA5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конкретизируются </w:t>
      </w:r>
      <w:proofErr w:type="gramStart"/>
      <w:r w:rsidR="0033666C" w:rsidRPr="0033666C">
        <w:rPr>
          <w:rFonts w:ascii="Times New Roman" w:hAnsi="Times New Roman" w:cs="Times New Roman"/>
          <w:sz w:val="24"/>
          <w:szCs w:val="24"/>
        </w:rPr>
        <w:t>общие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цели и задачи в области формирования системы знаний, умений по немецкому языку;</w:t>
      </w:r>
    </w:p>
    <w:p w:rsidR="0033666C" w:rsidRPr="0033666C" w:rsidRDefault="00B63DA5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часов.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Рабочая программа включает требования к уровню подготовки учащихся; содержание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учебного курса, куда входит краткое описание каждой темы; подробное календарно</w:t>
      </w:r>
      <w:r w:rsidR="005C0716">
        <w:rPr>
          <w:rFonts w:ascii="Times New Roman" w:hAnsi="Times New Roman" w:cs="Times New Roman"/>
          <w:sz w:val="24"/>
          <w:szCs w:val="24"/>
        </w:rPr>
        <w:t>-</w:t>
      </w:r>
      <w:r w:rsidRPr="0033666C">
        <w:rPr>
          <w:rFonts w:ascii="Times New Roman" w:hAnsi="Times New Roman" w:cs="Times New Roman"/>
          <w:sz w:val="24"/>
          <w:szCs w:val="24"/>
        </w:rPr>
        <w:t>тематическое планирование с описанием наименования раздела и тем курса; перечень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учебно-методических средств, с описанием литературы и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обеспечения образовательного процесса и приложением, по предмету немецкий язык.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стандарта, дает распределение учебных часов по темам курса с учетом логики учебного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процесса, возрастных особенностей обучающихся, </w:t>
      </w:r>
      <w:proofErr w:type="spellStart"/>
      <w:r w:rsidRPr="0033666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366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666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связей.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«Немецкий язык»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Немецкий язык входит в общеобразовательную область «Филология» и является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важнейшим средством общения, без которого невозможно существование и развитие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человеческого общества. Происходящие сегодня изменения в общественных отношениях,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666C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33666C">
        <w:rPr>
          <w:rFonts w:ascii="Times New Roman" w:hAnsi="Times New Roman" w:cs="Times New Roman"/>
          <w:sz w:val="24"/>
          <w:szCs w:val="24"/>
        </w:rPr>
        <w:t xml:space="preserve"> коммуникации (использование новых информационных технологий) требуют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повышения коммуникативной компетенции школьников, совершенствования их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филологической подготовки. Все это повышает статус предмета «немецкий язык» как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общеобразовательной учебной дисциплины.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Основное назначение немецкого языка состоит в формировании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компетенции, т.е. способности и готовности осуществлять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иноязычное</w:t>
      </w:r>
      <w:proofErr w:type="gramEnd"/>
      <w:r w:rsidRPr="0033666C">
        <w:rPr>
          <w:rFonts w:ascii="Times New Roman" w:hAnsi="Times New Roman" w:cs="Times New Roman"/>
          <w:sz w:val="24"/>
          <w:szCs w:val="24"/>
        </w:rPr>
        <w:t xml:space="preserve"> межличностное и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межкультур</w:t>
      </w:r>
      <w:r w:rsidR="008A5037">
        <w:rPr>
          <w:rFonts w:ascii="Times New Roman" w:hAnsi="Times New Roman" w:cs="Times New Roman"/>
          <w:sz w:val="24"/>
          <w:szCs w:val="24"/>
        </w:rPr>
        <w:t>ное общение с носителями языка.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Немецкий язык расширяет лингвистический кругозор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66C">
        <w:rPr>
          <w:rFonts w:ascii="Times New Roman" w:hAnsi="Times New Roman" w:cs="Times New Roman"/>
          <w:sz w:val="24"/>
          <w:szCs w:val="24"/>
        </w:rPr>
        <w:t>, способствует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формированию культуры общения, содействует общему речевому развитию</w:t>
      </w:r>
    </w:p>
    <w:p w:rsidR="0033666C" w:rsidRPr="0033666C" w:rsidRDefault="0033666C" w:rsidP="008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обучающихся</w:t>
      </w:r>
      <w:r w:rsidR="008A5037">
        <w:rPr>
          <w:rFonts w:ascii="Times New Roman" w:hAnsi="Times New Roman" w:cs="Times New Roman"/>
          <w:sz w:val="24"/>
          <w:szCs w:val="24"/>
        </w:rPr>
        <w:t>.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Цели обучения немецкому языку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Изучение в старшей школе немецкого языка на базовом уровне направлено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1. дальнейшее развитие иноязычной коммуникативной компетенции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(речевой, языковой, </w:t>
      </w:r>
      <w:proofErr w:type="spellStart"/>
      <w:r w:rsidRPr="0033666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3666C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666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3666C">
        <w:rPr>
          <w:rFonts w:ascii="Times New Roman" w:hAnsi="Times New Roman" w:cs="Times New Roman"/>
          <w:sz w:val="24"/>
          <w:szCs w:val="24"/>
        </w:rPr>
        <w:t xml:space="preserve"> речевая компетенция – совершенствование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666C">
        <w:rPr>
          <w:rFonts w:ascii="Times New Roman" w:hAnsi="Times New Roman" w:cs="Times New Roman"/>
          <w:sz w:val="24"/>
          <w:szCs w:val="24"/>
        </w:rPr>
        <w:t>умений в четырех основных видах речевой деятельности (говорении,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666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3666C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неречевое поведение;</w:t>
      </w:r>
    </w:p>
    <w:p w:rsidR="0033666C" w:rsidRPr="0033666C" w:rsidRDefault="008A5037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языковая компетенция – систематизация ранее </w:t>
      </w:r>
      <w:proofErr w:type="gramStart"/>
      <w:r w:rsidR="0033666C" w:rsidRPr="0033666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материала; овладение новыми языковыми средствами в соответствии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отобранными темами и сферами общения: увеличение объема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лексических единиц; развитие навыков оперирования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языковыми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единицами в коммуникативных целях;</w:t>
      </w:r>
    </w:p>
    <w:p w:rsidR="0033666C" w:rsidRPr="0033666C" w:rsidRDefault="008A5037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6C" w:rsidRPr="0033666C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компетенция – увеличение объема знаний о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666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3666C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совершенствование умений строить свое речевое и неречевое поведение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адекватно этой специфике, формирование умений выделять общее и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666C">
        <w:rPr>
          <w:rFonts w:ascii="Times New Roman" w:hAnsi="Times New Roman" w:cs="Times New Roman"/>
          <w:sz w:val="24"/>
          <w:szCs w:val="24"/>
        </w:rPr>
        <w:t>специфическое</w:t>
      </w:r>
      <w:proofErr w:type="gramEnd"/>
      <w:r w:rsidRPr="0033666C">
        <w:rPr>
          <w:rFonts w:ascii="Times New Roman" w:hAnsi="Times New Roman" w:cs="Times New Roman"/>
          <w:sz w:val="24"/>
          <w:szCs w:val="24"/>
        </w:rPr>
        <w:t xml:space="preserve"> в культуре родной страны и страны изучаемого языка;</w:t>
      </w:r>
    </w:p>
    <w:p w:rsidR="0033666C" w:rsidRPr="0033666C" w:rsidRDefault="008A5037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компенсаторная компетенция – дальнейшее развитие умений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выходить из положения в условиях дефицита языковых средств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666C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33666C">
        <w:rPr>
          <w:rFonts w:ascii="Times New Roman" w:hAnsi="Times New Roman" w:cs="Times New Roman"/>
          <w:sz w:val="24"/>
          <w:szCs w:val="24"/>
        </w:rPr>
        <w:t xml:space="preserve"> и передаче иноязычной информации;</w:t>
      </w:r>
    </w:p>
    <w:p w:rsidR="0033666C" w:rsidRPr="0033666C" w:rsidRDefault="008A5037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учебно-познавательная компетенция – развитие </w:t>
      </w:r>
      <w:proofErr w:type="gramStart"/>
      <w:r w:rsidR="0033666C" w:rsidRPr="0033666C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специальных учебных умений, позволяющих совершенствовать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деятельность по овладению иностранным языком, удовлетворять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6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помощью познавательные интересы в других областях знания.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2. развитие и воспитание способности и готовности к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самостоятельному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и непрерывному изучению иностранного языка, дальнейшему самообразованию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его помощью, использованию иностранного языка в других областях знаний;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3. развитие способности к самооценке через наблюдение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666C">
        <w:rPr>
          <w:rFonts w:ascii="Times New Roman" w:hAnsi="Times New Roman" w:cs="Times New Roman"/>
          <w:sz w:val="24"/>
          <w:szCs w:val="24"/>
        </w:rPr>
        <w:t xml:space="preserve"> собственной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речью на родном и иностранном языках; личностному самоопределению учащихся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в отношении их будущей проф</w:t>
      </w:r>
      <w:r w:rsidR="00BE2BFF">
        <w:rPr>
          <w:rFonts w:ascii="Times New Roman" w:hAnsi="Times New Roman" w:cs="Times New Roman"/>
          <w:sz w:val="24"/>
          <w:szCs w:val="24"/>
        </w:rPr>
        <w:t xml:space="preserve">ессии; 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Примерная программа предусматривает развитие у обучающихся учебных умений: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1. применение приемов самостоятельного приобретения знаний:</w:t>
      </w:r>
    </w:p>
    <w:p w:rsidR="0033666C" w:rsidRPr="0033666C" w:rsidRDefault="003F7E59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использовать двуязычные и одноязычные (толковые) словари и </w:t>
      </w:r>
      <w:proofErr w:type="gramStart"/>
      <w:r w:rsidR="0033666C" w:rsidRPr="0033666C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справочную литературу;</w:t>
      </w:r>
    </w:p>
    <w:p w:rsidR="0033666C" w:rsidRPr="0033666C" w:rsidRDefault="003F7E59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ориентироваться </w:t>
      </w:r>
      <w:proofErr w:type="gramStart"/>
      <w:r w:rsidR="0033666C" w:rsidRPr="003366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письменном и </w:t>
      </w:r>
      <w:proofErr w:type="spellStart"/>
      <w:r w:rsidR="0033666C" w:rsidRPr="0033666C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на немецком языке;</w:t>
      </w:r>
    </w:p>
    <w:p w:rsidR="0033666C" w:rsidRPr="0033666C" w:rsidRDefault="003F7E59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обобщать информацию, выделять ее из различных источников;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2. развитие специальных учебных умений:</w:t>
      </w:r>
    </w:p>
    <w:p w:rsidR="0033666C" w:rsidRPr="0033666C" w:rsidRDefault="00BE2BFF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использовать выборочный перевод для достижения понимания</w:t>
      </w:r>
    </w:p>
    <w:p w:rsidR="0033666C" w:rsidRPr="0033666C" w:rsidRDefault="00BE2BFF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текста;</w:t>
      </w:r>
    </w:p>
    <w:p w:rsidR="0033666C" w:rsidRPr="0033666C" w:rsidRDefault="00BE2BFF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участвовать в проектной деятельности </w:t>
      </w:r>
      <w:proofErr w:type="spellStart"/>
      <w:r w:rsidR="0033666C" w:rsidRPr="0033666C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характера, в том числе с использованием Интернет.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Требования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666C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33666C">
        <w:rPr>
          <w:rFonts w:ascii="Times New Roman" w:hAnsi="Times New Roman" w:cs="Times New Roman"/>
          <w:sz w:val="24"/>
          <w:szCs w:val="24"/>
        </w:rPr>
        <w:t xml:space="preserve"> на реализацию:</w:t>
      </w:r>
    </w:p>
    <w:p w:rsidR="0033666C" w:rsidRPr="0033666C" w:rsidRDefault="003F7E59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66C" w:rsidRPr="0033666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3666C" w:rsidRPr="003366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666C" w:rsidRPr="0033666C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="0033666C" w:rsidRPr="00336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66C" w:rsidRPr="0033666C">
        <w:rPr>
          <w:rFonts w:ascii="Times New Roman" w:hAnsi="Times New Roman" w:cs="Times New Roman"/>
          <w:sz w:val="24"/>
          <w:szCs w:val="24"/>
        </w:rPr>
        <w:t>коммуникативнокогнитивного</w:t>
      </w:r>
      <w:proofErr w:type="spellEnd"/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666C" w:rsidRPr="0033666C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подходов;</w:t>
      </w:r>
    </w:p>
    <w:p w:rsidR="0033666C" w:rsidRPr="0033666C" w:rsidRDefault="003F7E59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освоение учащимися интеллектуальной и практической деятельности;</w:t>
      </w:r>
    </w:p>
    <w:p w:rsidR="0033666C" w:rsidRPr="0033666C" w:rsidRDefault="003F7E59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666C" w:rsidRPr="0033666C">
        <w:rPr>
          <w:rFonts w:ascii="Times New Roman" w:hAnsi="Times New Roman" w:cs="Times New Roman"/>
          <w:sz w:val="24"/>
          <w:szCs w:val="24"/>
        </w:rPr>
        <w:t xml:space="preserve"> овладение знаниями и умениями, востребованными в повседневной жизни и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666C">
        <w:rPr>
          <w:rFonts w:ascii="Times New Roman" w:hAnsi="Times New Roman" w:cs="Times New Roman"/>
          <w:sz w:val="24"/>
          <w:szCs w:val="24"/>
        </w:rPr>
        <w:t>значимыми</w:t>
      </w:r>
      <w:proofErr w:type="gramEnd"/>
      <w:r w:rsidRPr="0033666C">
        <w:rPr>
          <w:rFonts w:ascii="Times New Roman" w:hAnsi="Times New Roman" w:cs="Times New Roman"/>
          <w:sz w:val="24"/>
          <w:szCs w:val="24"/>
        </w:rPr>
        <w:t xml:space="preserve"> для социальной адаптации личности, ее приобщения к ценностям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мировой культуры.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усваивают и воспроизводят обучающиеся.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>деятельности, в том числе творческой: расспрашивать, объяснять, изучать, описывать,</w:t>
      </w:r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сравнивать, анализировать и оценивать, проводить самостоятельный поиск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</w:p>
    <w:p w:rsidR="0033666C" w:rsidRPr="0033666C" w:rsidRDefault="0033666C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66C">
        <w:rPr>
          <w:rFonts w:ascii="Times New Roman" w:hAnsi="Times New Roman" w:cs="Times New Roman"/>
          <w:sz w:val="24"/>
          <w:szCs w:val="24"/>
        </w:rPr>
        <w:t xml:space="preserve">информации, ориентироваться в тексте на немецком языке, делать краткие сообщения </w:t>
      </w:r>
      <w:proofErr w:type="gramStart"/>
      <w:r w:rsidRPr="003366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169F5" w:rsidRPr="0033666C" w:rsidRDefault="00BE2BFF" w:rsidP="00BE2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немецком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169F5" w:rsidRPr="0033666C" w:rsidSect="0086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6808"/>
    <w:rsid w:val="00166808"/>
    <w:rsid w:val="0033666C"/>
    <w:rsid w:val="003F7E59"/>
    <w:rsid w:val="00551B1E"/>
    <w:rsid w:val="005C0716"/>
    <w:rsid w:val="007440B5"/>
    <w:rsid w:val="007E24A4"/>
    <w:rsid w:val="00860334"/>
    <w:rsid w:val="008A5037"/>
    <w:rsid w:val="00A86CA4"/>
    <w:rsid w:val="00AA7894"/>
    <w:rsid w:val="00B63DA5"/>
    <w:rsid w:val="00BE2BFF"/>
    <w:rsid w:val="00C169F5"/>
    <w:rsid w:val="00FB7ECD"/>
    <w:rsid w:val="00FF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Директор</cp:lastModifiedBy>
  <cp:revision>8</cp:revision>
  <dcterms:created xsi:type="dcterms:W3CDTF">2020-04-23T18:38:00Z</dcterms:created>
  <dcterms:modified xsi:type="dcterms:W3CDTF">2021-06-15T06:43:00Z</dcterms:modified>
</cp:coreProperties>
</file>